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40" w:rsidRPr="00CE11FD" w:rsidRDefault="00556A40" w:rsidP="00CE11FD">
      <w:pPr>
        <w:rPr>
          <w:b/>
          <w:sz w:val="16"/>
          <w:szCs w:val="16"/>
        </w:rPr>
      </w:pPr>
    </w:p>
    <w:p w:rsidR="00556A40" w:rsidRPr="00096F86" w:rsidRDefault="00556A40" w:rsidP="00556A40">
      <w:pPr>
        <w:jc w:val="center"/>
        <w:rPr>
          <w:b/>
        </w:rPr>
      </w:pPr>
      <w:r>
        <w:rPr>
          <w:b/>
        </w:rPr>
        <w:t>_____</w:t>
      </w:r>
      <w:r w:rsidRPr="00096F86">
        <w:rPr>
          <w:b/>
        </w:rPr>
        <w:t>_______________________________________________________</w:t>
      </w:r>
    </w:p>
    <w:p w:rsidR="00556A40" w:rsidRPr="00CE11FD" w:rsidRDefault="00CE11FD" w:rsidP="00556A40">
      <w:pPr>
        <w:jc w:val="center"/>
        <w:rPr>
          <w:sz w:val="20"/>
          <w:szCs w:val="20"/>
        </w:rPr>
      </w:pPr>
      <w:r w:rsidRPr="00CE11FD">
        <w:rPr>
          <w:sz w:val="20"/>
          <w:szCs w:val="20"/>
        </w:rPr>
        <w:t>(mokinio Vardas ir P</w:t>
      </w:r>
      <w:r w:rsidR="00556A40" w:rsidRPr="00CE11FD">
        <w:rPr>
          <w:sz w:val="20"/>
          <w:szCs w:val="20"/>
        </w:rPr>
        <w:t>avardė)</w:t>
      </w:r>
    </w:p>
    <w:p w:rsidR="00556A40" w:rsidRDefault="00556A40" w:rsidP="00556A40"/>
    <w:p w:rsidR="00556A40" w:rsidRDefault="00556A40" w:rsidP="00556A40"/>
    <w:p w:rsidR="00556A40" w:rsidRDefault="00315FC4" w:rsidP="00556A40">
      <w:r>
        <w:t>Mokinių priėmimo į gimnaziją</w:t>
      </w:r>
      <w:r w:rsidR="00085F82">
        <w:t xml:space="preserve"> komisijos pirmininkui</w:t>
      </w:r>
    </w:p>
    <w:p w:rsidR="00556A40" w:rsidRDefault="00556A40" w:rsidP="00556A40"/>
    <w:p w:rsidR="00556A40" w:rsidRPr="00315FC4" w:rsidRDefault="00556A40" w:rsidP="00556A40"/>
    <w:p w:rsidR="00FB3B68" w:rsidRDefault="00556A40" w:rsidP="00FB3B68">
      <w:pPr>
        <w:jc w:val="center"/>
        <w:rPr>
          <w:b/>
          <w:color w:val="000000" w:themeColor="text1"/>
        </w:rPr>
      </w:pPr>
      <w:r w:rsidRPr="00096F86">
        <w:rPr>
          <w:b/>
        </w:rPr>
        <w:t xml:space="preserve">MOTYVACINIS </w:t>
      </w:r>
      <w:r w:rsidRPr="00323EF8">
        <w:rPr>
          <w:b/>
          <w:color w:val="000000" w:themeColor="text1"/>
        </w:rPr>
        <w:t>LAI</w:t>
      </w:r>
      <w:r w:rsidR="00315FC4">
        <w:rPr>
          <w:b/>
          <w:color w:val="000000" w:themeColor="text1"/>
        </w:rPr>
        <w:t>ŠKAS–</w:t>
      </w:r>
      <w:r w:rsidRPr="00323EF8">
        <w:rPr>
          <w:b/>
          <w:color w:val="000000" w:themeColor="text1"/>
        </w:rPr>
        <w:t>PRAŠYMAS</w:t>
      </w:r>
    </w:p>
    <w:p w:rsidR="00FB3B68" w:rsidRPr="00FB3B68" w:rsidRDefault="00FB3B68" w:rsidP="00FB3B68">
      <w:pPr>
        <w:jc w:val="center"/>
        <w:rPr>
          <w:b/>
          <w:color w:val="000000" w:themeColor="text1"/>
          <w:sz w:val="12"/>
          <w:szCs w:val="12"/>
        </w:rPr>
      </w:pPr>
    </w:p>
    <w:p w:rsidR="00FB3B68" w:rsidRDefault="00FB3B68" w:rsidP="00556A40">
      <w:pPr>
        <w:jc w:val="center"/>
        <w:rPr>
          <w:b/>
        </w:rPr>
      </w:pPr>
      <w:r>
        <w:rPr>
          <w:b/>
        </w:rPr>
        <w:t>DĖL MOKYMOSI GIMNAZIJOS ___________________________________ MOKSLŲ</w:t>
      </w:r>
    </w:p>
    <w:p w:rsidR="00FB3B68" w:rsidRDefault="00FB3B68" w:rsidP="00FB3B68">
      <w:pPr>
        <w:ind w:left="3888" w:firstLine="1296"/>
        <w:rPr>
          <w:sz w:val="20"/>
          <w:szCs w:val="20"/>
        </w:rPr>
      </w:pPr>
      <w:r w:rsidRPr="00FB3B68">
        <w:rPr>
          <w:sz w:val="20"/>
          <w:szCs w:val="20"/>
        </w:rPr>
        <w:t>(fizinių ar huma</w:t>
      </w:r>
      <w:r>
        <w:rPr>
          <w:sz w:val="20"/>
          <w:szCs w:val="20"/>
        </w:rPr>
        <w:t>nitarinių</w:t>
      </w:r>
      <w:r w:rsidR="000C1FAB">
        <w:rPr>
          <w:sz w:val="20"/>
          <w:szCs w:val="20"/>
        </w:rPr>
        <w:t>-socialinių</w:t>
      </w:r>
      <w:r>
        <w:rPr>
          <w:sz w:val="20"/>
          <w:szCs w:val="20"/>
        </w:rPr>
        <w:t>)</w:t>
      </w:r>
    </w:p>
    <w:p w:rsidR="00FB3B68" w:rsidRPr="00FB3B68" w:rsidRDefault="00FB3B68" w:rsidP="00FB3B68">
      <w:pPr>
        <w:jc w:val="center"/>
        <w:rPr>
          <w:sz w:val="12"/>
          <w:szCs w:val="12"/>
        </w:rPr>
      </w:pPr>
    </w:p>
    <w:p w:rsidR="00556A40" w:rsidRPr="00FB3B68" w:rsidRDefault="00FB3B68" w:rsidP="00FB3B68">
      <w:pPr>
        <w:jc w:val="center"/>
        <w:rPr>
          <w:b/>
          <w:sz w:val="20"/>
          <w:szCs w:val="20"/>
        </w:rPr>
      </w:pPr>
      <w:r>
        <w:rPr>
          <w:b/>
        </w:rPr>
        <w:t>KRYPTĮ PASIRINKUSIŲ MOKINIŲ</w:t>
      </w:r>
      <w:r w:rsidR="00556A40" w:rsidRPr="0095235F">
        <w:rPr>
          <w:b/>
        </w:rPr>
        <w:t xml:space="preserve"> KLASĖJE</w:t>
      </w:r>
    </w:p>
    <w:p w:rsidR="00556A40" w:rsidRDefault="00556A40" w:rsidP="00556A40">
      <w:pPr>
        <w:jc w:val="center"/>
      </w:pPr>
    </w:p>
    <w:p w:rsidR="00556A40" w:rsidRDefault="00556A40" w:rsidP="00556A40">
      <w:pPr>
        <w:jc w:val="center"/>
      </w:pPr>
    </w:p>
    <w:p w:rsidR="00556A40" w:rsidRPr="001A50CE" w:rsidRDefault="00315FC4" w:rsidP="00556A40">
      <w:pPr>
        <w:jc w:val="center"/>
      </w:pPr>
      <w:r>
        <w:t>202</w:t>
      </w:r>
      <w:r w:rsidR="00556A40" w:rsidRPr="001A50CE">
        <w:t>___________</w:t>
      </w:r>
      <w:r w:rsidR="006520F0">
        <w:t>____</w:t>
      </w:r>
    </w:p>
    <w:p w:rsidR="00556A40" w:rsidRPr="001A50CE" w:rsidRDefault="00556A40" w:rsidP="00556A40">
      <w:pPr>
        <w:jc w:val="center"/>
        <w:rPr>
          <w:sz w:val="20"/>
          <w:szCs w:val="20"/>
        </w:rPr>
      </w:pPr>
      <w:r w:rsidRPr="001A50CE">
        <w:rPr>
          <w:sz w:val="20"/>
          <w:szCs w:val="20"/>
        </w:rPr>
        <w:t>(data)</w:t>
      </w:r>
    </w:p>
    <w:p w:rsidR="00556A40" w:rsidRPr="001A50CE" w:rsidRDefault="00556A40" w:rsidP="00556A40">
      <w:pPr>
        <w:jc w:val="center"/>
      </w:pPr>
    </w:p>
    <w:p w:rsidR="00D10B94" w:rsidRDefault="00556A40" w:rsidP="00D10B94">
      <w:pPr>
        <w:tabs>
          <w:tab w:val="left" w:pos="1134"/>
        </w:tabs>
      </w:pPr>
      <w:r w:rsidRPr="001A50CE">
        <w:tab/>
      </w:r>
      <w:r w:rsidR="00D10B94">
        <w:t>Esant galimybei prašyčiau įtraukti į</w:t>
      </w:r>
      <w:r w:rsidR="00315FC4">
        <w:t xml:space="preserve"> ___________________________________ </w:t>
      </w:r>
      <w:r w:rsidR="00CE11FD">
        <w:t xml:space="preserve">mokslų </w:t>
      </w:r>
    </w:p>
    <w:p w:rsidR="00D10B94" w:rsidRPr="00D96369" w:rsidRDefault="007A0B01" w:rsidP="00D10B94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CE11FD">
        <w:rPr>
          <w:sz w:val="20"/>
          <w:szCs w:val="20"/>
        </w:rPr>
        <w:t>(fizinių/</w:t>
      </w:r>
      <w:r w:rsidR="00315FC4">
        <w:rPr>
          <w:sz w:val="20"/>
          <w:szCs w:val="20"/>
        </w:rPr>
        <w:t xml:space="preserve"> </w:t>
      </w:r>
      <w:r w:rsidR="00CE11FD">
        <w:rPr>
          <w:sz w:val="20"/>
          <w:szCs w:val="20"/>
        </w:rPr>
        <w:t>humanitarinių</w:t>
      </w:r>
      <w:r w:rsidR="000C1FAB">
        <w:rPr>
          <w:sz w:val="20"/>
          <w:szCs w:val="20"/>
        </w:rPr>
        <w:t>-socialinių</w:t>
      </w:r>
      <w:r w:rsidR="00D10B94">
        <w:rPr>
          <w:sz w:val="20"/>
          <w:szCs w:val="20"/>
        </w:rPr>
        <w:t>)</w:t>
      </w:r>
    </w:p>
    <w:p w:rsidR="00D10B94" w:rsidRDefault="00CE11FD" w:rsidP="00D10B94">
      <w:pPr>
        <w:tabs>
          <w:tab w:val="left" w:pos="1134"/>
        </w:tabs>
      </w:pPr>
      <w:r w:rsidRPr="00CE11FD">
        <w:t xml:space="preserve">krypties </w:t>
      </w:r>
      <w:r>
        <w:t xml:space="preserve">dalykų </w:t>
      </w:r>
      <w:r w:rsidR="00272F86">
        <w:t>kompetencijas</w:t>
      </w:r>
      <w:r w:rsidRPr="00CE11FD">
        <w:t xml:space="preserve"> </w:t>
      </w:r>
      <w:r w:rsidR="00315FC4">
        <w:t>plėtojančių mokinių klasė</w:t>
      </w:r>
      <w:r w:rsidR="00085F82">
        <w:t>s</w:t>
      </w:r>
      <w:r w:rsidR="00315FC4">
        <w:t xml:space="preserve"> sąrašą.</w:t>
      </w:r>
    </w:p>
    <w:p w:rsidR="00CE11FD" w:rsidRPr="00CE11FD" w:rsidRDefault="00D10B94" w:rsidP="00556A40">
      <w:pPr>
        <w:tabs>
          <w:tab w:val="left" w:pos="1134"/>
        </w:tabs>
        <w:rPr>
          <w:sz w:val="20"/>
          <w:szCs w:val="20"/>
        </w:rPr>
      </w:pPr>
      <w:r>
        <w:tab/>
      </w:r>
    </w:p>
    <w:p w:rsidR="00556A40" w:rsidRDefault="00315FC4" w:rsidP="00CE11FD">
      <w:pPr>
        <w:tabs>
          <w:tab w:val="left" w:pos="1134"/>
        </w:tabs>
        <w:ind w:firstLine="851"/>
      </w:pPr>
      <w:r>
        <w:t>T</w:t>
      </w:r>
      <w:r w:rsidR="00CE11FD">
        <w:t>rimestrų/</w:t>
      </w:r>
      <w:r>
        <w:t xml:space="preserve"> </w:t>
      </w:r>
      <w:r w:rsidR="00556A40">
        <w:t xml:space="preserve">I pusmečio svertinių mokomųjų dalykų </w:t>
      </w:r>
      <w:r w:rsidR="00085F82">
        <w:t>(</w:t>
      </w:r>
      <w:r w:rsidR="00085F82" w:rsidRPr="00085F82">
        <w:rPr>
          <w:b/>
        </w:rPr>
        <w:t>vidurkis ne žemesnis 8,6 balo</w:t>
      </w:r>
      <w:r w:rsidR="00085F82">
        <w:t>)</w:t>
      </w:r>
      <w:r w:rsidR="00556A40">
        <w:t xml:space="preserve"> ir</w:t>
      </w:r>
      <w:r w:rsidR="00E74069">
        <w:t>/</w:t>
      </w:r>
      <w:r>
        <w:t xml:space="preserve"> </w:t>
      </w:r>
      <w:r w:rsidR="00E74069">
        <w:t>ar</w:t>
      </w:r>
      <w:r w:rsidR="00556A40">
        <w:t xml:space="preserve"> patikrinamųjų darbų įvertinimai:</w:t>
      </w:r>
    </w:p>
    <w:tbl>
      <w:tblPr>
        <w:tblStyle w:val="Lentelstinklelis"/>
        <w:tblpPr w:leftFromText="180" w:rightFromText="180" w:vertAnchor="text" w:horzAnchor="page" w:tblpX="1822" w:tblpY="201"/>
        <w:tblW w:w="0" w:type="auto"/>
        <w:tblLook w:val="04A0" w:firstRow="1" w:lastRow="0" w:firstColumn="1" w:lastColumn="0" w:noHBand="0" w:noVBand="1"/>
      </w:tblPr>
      <w:tblGrid>
        <w:gridCol w:w="3397"/>
        <w:gridCol w:w="2055"/>
        <w:gridCol w:w="2056"/>
        <w:gridCol w:w="2120"/>
      </w:tblGrid>
      <w:tr w:rsidR="00D10B94" w:rsidTr="00CE11FD">
        <w:tc>
          <w:tcPr>
            <w:tcW w:w="3397" w:type="dxa"/>
            <w:vMerge w:val="restart"/>
          </w:tcPr>
          <w:p w:rsidR="00D10B94" w:rsidRPr="00CE11FD" w:rsidRDefault="00D10B94" w:rsidP="009E1BF8">
            <w:pPr>
              <w:tabs>
                <w:tab w:val="left" w:pos="1134"/>
              </w:tabs>
              <w:ind w:left="265"/>
              <w:jc w:val="center"/>
              <w:rPr>
                <w:b/>
                <w:lang w:val="en-US"/>
              </w:rPr>
            </w:pPr>
            <w:r>
              <w:rPr>
                <w:b/>
              </w:rPr>
              <w:t>Mokomasis</w:t>
            </w:r>
            <w:r w:rsidRPr="00D31E01">
              <w:rPr>
                <w:b/>
              </w:rPr>
              <w:t xml:space="preserve"> dalykas</w:t>
            </w:r>
            <w:r w:rsidR="00CE11FD">
              <w:rPr>
                <w:b/>
                <w:lang w:val="en-US"/>
              </w:rPr>
              <w:t>*</w:t>
            </w:r>
          </w:p>
        </w:tc>
        <w:tc>
          <w:tcPr>
            <w:tcW w:w="2055" w:type="dxa"/>
          </w:tcPr>
          <w:p w:rsidR="00D10B94" w:rsidRPr="00D31E01" w:rsidRDefault="00D10B94" w:rsidP="00D10B94">
            <w:pPr>
              <w:tabs>
                <w:tab w:val="left" w:pos="1134"/>
              </w:tabs>
              <w:ind w:left="265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D31E01">
              <w:rPr>
                <w:b/>
              </w:rPr>
              <w:t xml:space="preserve"> trimestras</w:t>
            </w:r>
          </w:p>
        </w:tc>
        <w:tc>
          <w:tcPr>
            <w:tcW w:w="2056" w:type="dxa"/>
          </w:tcPr>
          <w:p w:rsidR="00D10B94" w:rsidRPr="00D31E01" w:rsidRDefault="00D10B94" w:rsidP="00D10B94">
            <w:pPr>
              <w:tabs>
                <w:tab w:val="left" w:pos="1134"/>
              </w:tabs>
              <w:ind w:left="265"/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Pr="00D31E01">
              <w:rPr>
                <w:b/>
              </w:rPr>
              <w:t xml:space="preserve"> trimestras</w:t>
            </w:r>
          </w:p>
        </w:tc>
        <w:tc>
          <w:tcPr>
            <w:tcW w:w="2120" w:type="dxa"/>
          </w:tcPr>
          <w:p w:rsidR="00D10B94" w:rsidRPr="00D31E01" w:rsidRDefault="00D10B94" w:rsidP="00D10B94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I pusmetis</w:t>
            </w:r>
          </w:p>
        </w:tc>
      </w:tr>
      <w:tr w:rsidR="00D10B94" w:rsidTr="00CE11FD">
        <w:tc>
          <w:tcPr>
            <w:tcW w:w="3397" w:type="dxa"/>
            <w:vMerge/>
          </w:tcPr>
          <w:p w:rsidR="00D10B94" w:rsidRDefault="00D10B94" w:rsidP="009E1BF8">
            <w:pPr>
              <w:tabs>
                <w:tab w:val="left" w:pos="1134"/>
              </w:tabs>
              <w:ind w:left="265"/>
              <w:jc w:val="center"/>
              <w:rPr>
                <w:b/>
              </w:rPr>
            </w:pPr>
          </w:p>
        </w:tc>
        <w:tc>
          <w:tcPr>
            <w:tcW w:w="4111" w:type="dxa"/>
            <w:gridSpan w:val="2"/>
          </w:tcPr>
          <w:p w:rsidR="00D10B94" w:rsidRPr="00D10B94" w:rsidRDefault="00D10B94" w:rsidP="00D10B94">
            <w:pPr>
              <w:tabs>
                <w:tab w:val="left" w:pos="1134"/>
              </w:tabs>
              <w:ind w:left="265"/>
              <w:jc w:val="center"/>
              <w:rPr>
                <w:sz w:val="18"/>
                <w:szCs w:val="18"/>
              </w:rPr>
            </w:pPr>
            <w:r w:rsidRPr="00D10B94">
              <w:rPr>
                <w:sz w:val="18"/>
                <w:szCs w:val="18"/>
              </w:rPr>
              <w:t>Jei mokomasi trimestrais</w:t>
            </w:r>
          </w:p>
        </w:tc>
        <w:tc>
          <w:tcPr>
            <w:tcW w:w="2120" w:type="dxa"/>
          </w:tcPr>
          <w:p w:rsidR="00D10B94" w:rsidRPr="00D10B94" w:rsidRDefault="00D10B94" w:rsidP="00D10B94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D10B94">
              <w:rPr>
                <w:sz w:val="18"/>
                <w:szCs w:val="18"/>
              </w:rPr>
              <w:t>Jei mokomasi pusmečiais</w:t>
            </w:r>
          </w:p>
        </w:tc>
      </w:tr>
      <w:tr w:rsidR="00CE11FD" w:rsidTr="006520F0">
        <w:trPr>
          <w:trHeight w:val="285"/>
        </w:trPr>
        <w:tc>
          <w:tcPr>
            <w:tcW w:w="3397" w:type="dxa"/>
          </w:tcPr>
          <w:p w:rsidR="00556A40" w:rsidRDefault="00CE11FD" w:rsidP="009E1BF8">
            <w:pPr>
              <w:tabs>
                <w:tab w:val="left" w:pos="1134"/>
              </w:tabs>
            </w:pPr>
            <w:r>
              <w:t xml:space="preserve">1. </w:t>
            </w:r>
            <w:r w:rsidR="00D10B94">
              <w:t>Lietuvių kalba</w:t>
            </w:r>
            <w:r w:rsidR="002549CC">
              <w:t xml:space="preserve"> ir literatūra</w:t>
            </w:r>
          </w:p>
        </w:tc>
        <w:tc>
          <w:tcPr>
            <w:tcW w:w="2055" w:type="dxa"/>
          </w:tcPr>
          <w:p w:rsidR="00556A40" w:rsidRDefault="00556A40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2056" w:type="dxa"/>
          </w:tcPr>
          <w:p w:rsidR="00556A40" w:rsidRDefault="00556A40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2120" w:type="dxa"/>
          </w:tcPr>
          <w:p w:rsidR="00556A40" w:rsidRDefault="00556A40" w:rsidP="009E1BF8">
            <w:pPr>
              <w:tabs>
                <w:tab w:val="left" w:pos="1134"/>
              </w:tabs>
              <w:ind w:left="265"/>
            </w:pPr>
          </w:p>
        </w:tc>
      </w:tr>
      <w:tr w:rsidR="00CE11FD" w:rsidTr="006520F0">
        <w:trPr>
          <w:trHeight w:val="285"/>
        </w:trPr>
        <w:tc>
          <w:tcPr>
            <w:tcW w:w="3397" w:type="dxa"/>
          </w:tcPr>
          <w:p w:rsidR="00556A40" w:rsidRDefault="00CE11FD" w:rsidP="009E1BF8">
            <w:pPr>
              <w:tabs>
                <w:tab w:val="left" w:pos="1134"/>
              </w:tabs>
            </w:pPr>
            <w:r>
              <w:t xml:space="preserve">2. </w:t>
            </w:r>
          </w:p>
        </w:tc>
        <w:tc>
          <w:tcPr>
            <w:tcW w:w="2055" w:type="dxa"/>
          </w:tcPr>
          <w:p w:rsidR="00556A40" w:rsidRDefault="00556A40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2056" w:type="dxa"/>
          </w:tcPr>
          <w:p w:rsidR="00556A40" w:rsidRDefault="00556A40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2120" w:type="dxa"/>
          </w:tcPr>
          <w:p w:rsidR="00556A40" w:rsidRDefault="00556A40" w:rsidP="009E1BF8">
            <w:pPr>
              <w:tabs>
                <w:tab w:val="left" w:pos="1134"/>
              </w:tabs>
              <w:ind w:left="265"/>
            </w:pPr>
          </w:p>
        </w:tc>
      </w:tr>
      <w:tr w:rsidR="00CE11FD" w:rsidTr="006520F0">
        <w:trPr>
          <w:trHeight w:val="285"/>
        </w:trPr>
        <w:tc>
          <w:tcPr>
            <w:tcW w:w="3397" w:type="dxa"/>
          </w:tcPr>
          <w:p w:rsidR="00556A40" w:rsidRDefault="00CE11FD" w:rsidP="009E1BF8">
            <w:pPr>
              <w:tabs>
                <w:tab w:val="left" w:pos="1134"/>
              </w:tabs>
            </w:pPr>
            <w:r>
              <w:t xml:space="preserve">3. </w:t>
            </w:r>
          </w:p>
        </w:tc>
        <w:tc>
          <w:tcPr>
            <w:tcW w:w="2055" w:type="dxa"/>
          </w:tcPr>
          <w:p w:rsidR="00556A40" w:rsidRDefault="00556A40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2056" w:type="dxa"/>
          </w:tcPr>
          <w:p w:rsidR="00556A40" w:rsidRDefault="00556A40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2120" w:type="dxa"/>
          </w:tcPr>
          <w:p w:rsidR="00556A40" w:rsidRDefault="00556A40" w:rsidP="009E1BF8">
            <w:pPr>
              <w:tabs>
                <w:tab w:val="left" w:pos="1134"/>
              </w:tabs>
              <w:ind w:left="265"/>
            </w:pPr>
          </w:p>
        </w:tc>
      </w:tr>
      <w:tr w:rsidR="00CE11FD" w:rsidTr="006520F0">
        <w:trPr>
          <w:trHeight w:val="285"/>
        </w:trPr>
        <w:tc>
          <w:tcPr>
            <w:tcW w:w="3397" w:type="dxa"/>
          </w:tcPr>
          <w:p w:rsidR="00556A40" w:rsidRDefault="00CE11FD" w:rsidP="009E1BF8">
            <w:pPr>
              <w:tabs>
                <w:tab w:val="left" w:pos="1134"/>
              </w:tabs>
            </w:pPr>
            <w:r>
              <w:t>4.</w:t>
            </w:r>
          </w:p>
        </w:tc>
        <w:tc>
          <w:tcPr>
            <w:tcW w:w="2055" w:type="dxa"/>
          </w:tcPr>
          <w:p w:rsidR="00556A40" w:rsidRDefault="00556A40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2056" w:type="dxa"/>
          </w:tcPr>
          <w:p w:rsidR="00556A40" w:rsidRDefault="00556A40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2120" w:type="dxa"/>
          </w:tcPr>
          <w:p w:rsidR="00556A40" w:rsidRDefault="00556A40" w:rsidP="009E1BF8">
            <w:pPr>
              <w:tabs>
                <w:tab w:val="left" w:pos="1134"/>
              </w:tabs>
              <w:ind w:left="265"/>
            </w:pPr>
          </w:p>
        </w:tc>
      </w:tr>
      <w:tr w:rsidR="00CE11FD" w:rsidTr="006520F0">
        <w:trPr>
          <w:trHeight w:val="285"/>
        </w:trPr>
        <w:tc>
          <w:tcPr>
            <w:tcW w:w="3397" w:type="dxa"/>
          </w:tcPr>
          <w:p w:rsidR="00556A40" w:rsidRDefault="00CE11FD" w:rsidP="009E1BF8">
            <w:pPr>
              <w:tabs>
                <w:tab w:val="left" w:pos="1134"/>
              </w:tabs>
            </w:pPr>
            <w:r>
              <w:t xml:space="preserve">5. </w:t>
            </w:r>
          </w:p>
        </w:tc>
        <w:tc>
          <w:tcPr>
            <w:tcW w:w="2055" w:type="dxa"/>
          </w:tcPr>
          <w:p w:rsidR="00556A40" w:rsidRDefault="00556A40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2056" w:type="dxa"/>
          </w:tcPr>
          <w:p w:rsidR="00556A40" w:rsidRDefault="00556A40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2120" w:type="dxa"/>
          </w:tcPr>
          <w:p w:rsidR="00556A40" w:rsidRDefault="00556A40" w:rsidP="009E1BF8">
            <w:pPr>
              <w:tabs>
                <w:tab w:val="left" w:pos="1134"/>
              </w:tabs>
              <w:ind w:left="265"/>
            </w:pPr>
          </w:p>
        </w:tc>
      </w:tr>
    </w:tbl>
    <w:p w:rsidR="00556A40" w:rsidRPr="00D10B94" w:rsidRDefault="00CE11FD" w:rsidP="00CE11FD">
      <w:pPr>
        <w:tabs>
          <w:tab w:val="left" w:pos="1134"/>
        </w:tabs>
        <w:ind w:firstLine="567"/>
        <w:rPr>
          <w:sz w:val="20"/>
          <w:szCs w:val="20"/>
        </w:rPr>
      </w:pPr>
      <w:r w:rsidRPr="007A0B01">
        <w:rPr>
          <w:b/>
          <w:sz w:val="20"/>
          <w:szCs w:val="20"/>
        </w:rPr>
        <w:t xml:space="preserve">* </w:t>
      </w:r>
      <w:r w:rsidR="00D10B94" w:rsidRPr="007A0B01">
        <w:rPr>
          <w:b/>
          <w:sz w:val="20"/>
          <w:szCs w:val="20"/>
        </w:rPr>
        <w:t>Svertiniai</w:t>
      </w:r>
      <w:r w:rsidR="00D10B94" w:rsidRPr="00CE11FD">
        <w:rPr>
          <w:b/>
          <w:sz w:val="20"/>
          <w:szCs w:val="20"/>
        </w:rPr>
        <w:t xml:space="preserve"> dalykai</w:t>
      </w:r>
      <w:r w:rsidR="00D10B94" w:rsidRPr="00D10B94">
        <w:rPr>
          <w:sz w:val="20"/>
          <w:szCs w:val="20"/>
        </w:rPr>
        <w:t>:</w:t>
      </w:r>
    </w:p>
    <w:p w:rsidR="00D10B94" w:rsidRPr="00D10B94" w:rsidRDefault="00D10B94" w:rsidP="00CE11FD">
      <w:pPr>
        <w:tabs>
          <w:tab w:val="left" w:pos="1134"/>
        </w:tabs>
        <w:ind w:firstLine="567"/>
        <w:rPr>
          <w:sz w:val="20"/>
          <w:szCs w:val="20"/>
        </w:rPr>
      </w:pPr>
      <w:r w:rsidRPr="00CE11FD">
        <w:rPr>
          <w:b/>
          <w:sz w:val="20"/>
          <w:szCs w:val="20"/>
        </w:rPr>
        <w:t>Humanitarinių</w:t>
      </w:r>
      <w:r w:rsidR="000C1FAB">
        <w:rPr>
          <w:b/>
          <w:sz w:val="20"/>
          <w:szCs w:val="20"/>
        </w:rPr>
        <w:t>-socialinių</w:t>
      </w:r>
      <w:r w:rsidRPr="00CE11FD">
        <w:rPr>
          <w:b/>
          <w:sz w:val="20"/>
          <w:szCs w:val="20"/>
        </w:rPr>
        <w:t xml:space="preserve"> mokslų kryptis</w:t>
      </w:r>
      <w:r w:rsidRPr="00D10B94">
        <w:rPr>
          <w:sz w:val="20"/>
          <w:szCs w:val="20"/>
        </w:rPr>
        <w:t>:</w:t>
      </w:r>
      <w:r w:rsidR="00CE11FD" w:rsidRPr="00CE11FD">
        <w:t xml:space="preserve"> </w:t>
      </w:r>
      <w:r w:rsidR="00CE11FD" w:rsidRPr="00CE11FD">
        <w:rPr>
          <w:sz w:val="20"/>
          <w:szCs w:val="20"/>
        </w:rPr>
        <w:t>lietuvių kalba</w:t>
      </w:r>
      <w:r w:rsidR="00E74069">
        <w:rPr>
          <w:sz w:val="20"/>
          <w:szCs w:val="20"/>
        </w:rPr>
        <w:t xml:space="preserve"> ir literatūra</w:t>
      </w:r>
      <w:r w:rsidR="00CE11FD">
        <w:rPr>
          <w:sz w:val="20"/>
          <w:szCs w:val="20"/>
        </w:rPr>
        <w:t>,</w:t>
      </w:r>
      <w:r w:rsidR="00CE11FD" w:rsidRPr="00CE11FD">
        <w:t xml:space="preserve"> </w:t>
      </w:r>
      <w:r w:rsidR="00E74069" w:rsidRPr="00E74069">
        <w:rPr>
          <w:sz w:val="20"/>
          <w:szCs w:val="20"/>
        </w:rPr>
        <w:t>užsienio (</w:t>
      </w:r>
      <w:r w:rsidR="00CE11FD" w:rsidRPr="00E74069">
        <w:rPr>
          <w:sz w:val="20"/>
          <w:szCs w:val="20"/>
        </w:rPr>
        <w:t>anglų</w:t>
      </w:r>
      <w:r w:rsidR="00E74069" w:rsidRPr="00E74069">
        <w:rPr>
          <w:sz w:val="20"/>
          <w:szCs w:val="20"/>
        </w:rPr>
        <w:t>)</w:t>
      </w:r>
      <w:r w:rsidR="00CE11FD" w:rsidRPr="00E74069">
        <w:rPr>
          <w:sz w:val="20"/>
          <w:szCs w:val="20"/>
        </w:rPr>
        <w:t xml:space="preserve"> kalba,</w:t>
      </w:r>
      <w:r w:rsidR="00CE11FD">
        <w:rPr>
          <w:sz w:val="20"/>
          <w:szCs w:val="20"/>
        </w:rPr>
        <w:t xml:space="preserve"> a</w:t>
      </w:r>
      <w:r w:rsidR="00CE11FD" w:rsidRPr="00CE11FD">
        <w:rPr>
          <w:sz w:val="20"/>
          <w:szCs w:val="20"/>
        </w:rPr>
        <w:t>ntroji užsienio ka</w:t>
      </w:r>
      <w:r w:rsidR="00CE11FD">
        <w:rPr>
          <w:sz w:val="20"/>
          <w:szCs w:val="20"/>
        </w:rPr>
        <w:t>lba (rusų, prancūzų, vokiečių), i</w:t>
      </w:r>
      <w:r w:rsidR="00CE11FD" w:rsidRPr="00CE11FD">
        <w:rPr>
          <w:sz w:val="20"/>
          <w:szCs w:val="20"/>
        </w:rPr>
        <w:t>storija</w:t>
      </w:r>
      <w:r w:rsidR="00CE11FD">
        <w:rPr>
          <w:sz w:val="20"/>
          <w:szCs w:val="20"/>
        </w:rPr>
        <w:t>, g</w:t>
      </w:r>
      <w:r w:rsidR="00CE11FD" w:rsidRPr="00CE11FD">
        <w:rPr>
          <w:sz w:val="20"/>
          <w:szCs w:val="20"/>
        </w:rPr>
        <w:t>eografija</w:t>
      </w:r>
      <w:r w:rsidR="00CE11FD">
        <w:rPr>
          <w:sz w:val="20"/>
          <w:szCs w:val="20"/>
        </w:rPr>
        <w:t>.</w:t>
      </w:r>
    </w:p>
    <w:p w:rsidR="00D10B94" w:rsidRDefault="00D10B94" w:rsidP="00CE11FD">
      <w:pPr>
        <w:tabs>
          <w:tab w:val="left" w:pos="1134"/>
        </w:tabs>
        <w:ind w:firstLine="567"/>
        <w:rPr>
          <w:sz w:val="20"/>
          <w:szCs w:val="20"/>
        </w:rPr>
      </w:pPr>
      <w:r w:rsidRPr="00CE11FD">
        <w:rPr>
          <w:b/>
          <w:sz w:val="20"/>
          <w:szCs w:val="20"/>
        </w:rPr>
        <w:t>Fizinių mokslų kryptis</w:t>
      </w:r>
      <w:r w:rsidRPr="00D10B94">
        <w:rPr>
          <w:sz w:val="20"/>
          <w:szCs w:val="20"/>
        </w:rPr>
        <w:t>: lietuvių kalba</w:t>
      </w:r>
      <w:r w:rsidR="00E74069">
        <w:rPr>
          <w:sz w:val="20"/>
          <w:szCs w:val="20"/>
        </w:rPr>
        <w:t xml:space="preserve"> ir literatūra</w:t>
      </w:r>
      <w:r w:rsidRPr="00D10B94">
        <w:rPr>
          <w:sz w:val="20"/>
          <w:szCs w:val="20"/>
        </w:rPr>
        <w:t>, matematika, fizika, chemija, biologija.</w:t>
      </w:r>
    </w:p>
    <w:p w:rsidR="00315FC4" w:rsidRDefault="00315FC4" w:rsidP="00315FC4">
      <w:pPr>
        <w:tabs>
          <w:tab w:val="left" w:pos="1134"/>
        </w:tabs>
        <w:ind w:firstLine="567"/>
      </w:pPr>
    </w:p>
    <w:p w:rsidR="00556A40" w:rsidRPr="00315FC4" w:rsidRDefault="00315FC4" w:rsidP="00315FC4">
      <w:pPr>
        <w:tabs>
          <w:tab w:val="left" w:pos="1134"/>
        </w:tabs>
        <w:ind w:firstLine="567"/>
        <w:rPr>
          <w:sz w:val="20"/>
          <w:szCs w:val="20"/>
        </w:rPr>
      </w:pPr>
      <w:r>
        <w:t>Pasiekimai</w:t>
      </w:r>
      <w:r w:rsidR="007A0B01">
        <w:t xml:space="preserve"> (dalyvavimas projektuose, NVŠ veiklose ir kt.)</w:t>
      </w:r>
      <w:r>
        <w:t xml:space="preserve">, </w:t>
      </w:r>
      <w:r w:rsidRPr="00085F82">
        <w:t>as</w:t>
      </w:r>
      <w:r>
        <w:t>meninės savybės</w:t>
      </w:r>
      <w:r w:rsidR="007A0B01">
        <w:t>,</w:t>
      </w:r>
      <w:r>
        <w:t xml:space="preserve"> kita informacija įrodanti</w:t>
      </w:r>
      <w:r w:rsidR="00556A40">
        <w:t>, kad turėčiau</w:t>
      </w:r>
      <w:r w:rsidR="00272F86">
        <w:t xml:space="preserve"> būti įtrauktas</w:t>
      </w:r>
      <w:r w:rsidR="002549CC">
        <w:t xml:space="preserve">(-a) į </w:t>
      </w:r>
      <w:r w:rsidR="007A0B01">
        <w:t xml:space="preserve">fizinių </w:t>
      </w:r>
      <w:r>
        <w:t>ar humanitarinių</w:t>
      </w:r>
      <w:r w:rsidR="000C1FAB">
        <w:t>-socialinių</w:t>
      </w:r>
      <w:bookmarkStart w:id="0" w:name="_GoBack"/>
      <w:bookmarkEnd w:id="0"/>
      <w:r>
        <w:t xml:space="preserve"> </w:t>
      </w:r>
      <w:r w:rsidR="002549CC">
        <w:t xml:space="preserve">mokslų krypties </w:t>
      </w:r>
      <w:r w:rsidR="007A0B01">
        <w:t>klasės mokinių</w:t>
      </w:r>
      <w:r w:rsidR="002549CC">
        <w:t xml:space="preserve"> sąrašą</w:t>
      </w:r>
      <w:r w:rsidR="00556A40">
        <w:t>:</w:t>
      </w:r>
    </w:p>
    <w:p w:rsidR="00556A40" w:rsidRDefault="00556A40" w:rsidP="00CE11FD">
      <w:pPr>
        <w:tabs>
          <w:tab w:val="left" w:pos="1134"/>
        </w:tabs>
        <w:ind w:firstLine="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11FD">
        <w:t>___</w:t>
      </w:r>
    </w:p>
    <w:p w:rsidR="00556A40" w:rsidRDefault="00CE11FD" w:rsidP="00556A40">
      <w:pPr>
        <w:tabs>
          <w:tab w:val="left" w:pos="1134"/>
        </w:tabs>
      </w:pPr>
      <w:r>
        <w:t>________________________________________________________________________________</w:t>
      </w:r>
    </w:p>
    <w:p w:rsidR="00556A40" w:rsidRDefault="00CE11FD" w:rsidP="00556A40">
      <w:pPr>
        <w:tabs>
          <w:tab w:val="left" w:pos="1134"/>
        </w:tabs>
      </w:pPr>
      <w:r>
        <w:t>________________________________________________________________________________</w:t>
      </w:r>
    </w:p>
    <w:p w:rsidR="00315FC4" w:rsidRDefault="00315FC4" w:rsidP="00315FC4">
      <w:pPr>
        <w:tabs>
          <w:tab w:val="left" w:pos="1134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0B01">
        <w:t>________________</w:t>
      </w:r>
    </w:p>
    <w:p w:rsidR="00315FC4" w:rsidRDefault="00315FC4" w:rsidP="00556A40">
      <w:pPr>
        <w:tabs>
          <w:tab w:val="left" w:pos="1134"/>
        </w:tabs>
      </w:pPr>
    </w:p>
    <w:p w:rsidR="00556A40" w:rsidRDefault="00556A40" w:rsidP="00556A40">
      <w:pPr>
        <w:tabs>
          <w:tab w:val="left" w:pos="1134"/>
        </w:tabs>
      </w:pPr>
      <w:r>
        <w:t xml:space="preserve">Mokinys </w:t>
      </w:r>
      <w:r>
        <w:tab/>
      </w:r>
      <w:r>
        <w:tab/>
      </w:r>
      <w:r>
        <w:tab/>
        <w:t>_________________</w:t>
      </w:r>
      <w:r>
        <w:tab/>
        <w:t>_____________________________________</w:t>
      </w:r>
    </w:p>
    <w:p w:rsidR="00B4061B" w:rsidRPr="00FB3B68" w:rsidRDefault="00556A40" w:rsidP="00FB3B68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CE11FD">
        <w:rPr>
          <w:sz w:val="20"/>
          <w:szCs w:val="20"/>
        </w:rPr>
        <w:t xml:space="preserve">       (parašas)  </w:t>
      </w:r>
      <w:r w:rsidR="00CE11FD">
        <w:rPr>
          <w:sz w:val="20"/>
          <w:szCs w:val="20"/>
        </w:rPr>
        <w:tab/>
      </w:r>
      <w:r w:rsidR="00CE11FD">
        <w:rPr>
          <w:sz w:val="20"/>
          <w:szCs w:val="20"/>
        </w:rPr>
        <w:tab/>
        <w:t xml:space="preserve">          (Vardas ir P</w:t>
      </w:r>
      <w:r>
        <w:rPr>
          <w:sz w:val="20"/>
          <w:szCs w:val="20"/>
        </w:rPr>
        <w:t>avardė)</w:t>
      </w:r>
    </w:p>
    <w:sectPr w:rsidR="00B4061B" w:rsidRPr="00FB3B68" w:rsidSect="00B20BD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17"/>
    <w:rsid w:val="00085F82"/>
    <w:rsid w:val="000C1FAB"/>
    <w:rsid w:val="001A50CE"/>
    <w:rsid w:val="002549CC"/>
    <w:rsid w:val="00272F86"/>
    <w:rsid w:val="00315FC4"/>
    <w:rsid w:val="00447781"/>
    <w:rsid w:val="00556A40"/>
    <w:rsid w:val="005A4B17"/>
    <w:rsid w:val="006520F0"/>
    <w:rsid w:val="007A0B01"/>
    <w:rsid w:val="00B20BDC"/>
    <w:rsid w:val="00B4061B"/>
    <w:rsid w:val="00BA6449"/>
    <w:rsid w:val="00CE11FD"/>
    <w:rsid w:val="00D10B94"/>
    <w:rsid w:val="00E74069"/>
    <w:rsid w:val="00F54E6C"/>
    <w:rsid w:val="00F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B0B1"/>
  <w15:docId w15:val="{59EE57AC-2CF4-43EA-96CA-A78DE231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6A40"/>
    <w:pPr>
      <w:ind w:firstLine="0"/>
      <w:jc w:val="left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56A40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Antakalnio gimnazija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Hewlett-Packard Company</cp:lastModifiedBy>
  <cp:revision>10</cp:revision>
  <dcterms:created xsi:type="dcterms:W3CDTF">2017-02-27T13:40:00Z</dcterms:created>
  <dcterms:modified xsi:type="dcterms:W3CDTF">2022-03-23T08:16:00Z</dcterms:modified>
</cp:coreProperties>
</file>